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3432">
      <w:pPr>
        <w:spacing w:line="261" w:lineRule="auto"/>
        <w:rPr>
          <w:rFonts w:ascii="Arial"/>
          <w:sz w:val="21"/>
        </w:rPr>
      </w:pPr>
    </w:p>
    <w:p w14:paraId="585A8763">
      <w:pPr>
        <w:pStyle w:val="2"/>
        <w:spacing w:before="100" w:line="228" w:lineRule="auto"/>
        <w:ind w:left="46"/>
      </w:pPr>
      <w:r>
        <w:rPr>
          <w:spacing w:val="-9"/>
        </w:rPr>
        <w:t>附件</w:t>
      </w:r>
      <w:r>
        <w:rPr>
          <w:spacing w:val="-38"/>
        </w:rPr>
        <w:t xml:space="preserve"> </w:t>
      </w:r>
      <w:r>
        <w:rPr>
          <w:spacing w:val="-9"/>
        </w:rPr>
        <w:t>14：</w:t>
      </w:r>
    </w:p>
    <w:p w14:paraId="6A4A467B">
      <w:pPr>
        <w:spacing w:before="182" w:line="223" w:lineRule="auto"/>
        <w:ind w:left="2177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团体标准修改通知单</w:t>
      </w:r>
    </w:p>
    <w:p w14:paraId="1229DCA7">
      <w:pPr>
        <w:spacing w:before="104" w:line="228" w:lineRule="auto"/>
        <w:ind w:left="148"/>
        <w:outlineLvl w:val="0"/>
        <w:rPr>
          <w:rFonts w:ascii="宋体" w:hAnsi="宋体" w:eastAsia="宋体" w:cs="宋体"/>
          <w:sz w:val="43"/>
          <w:szCs w:val="43"/>
        </w:rPr>
      </w:pPr>
      <w:r>
        <w:rPr>
          <w:rStyle w:val="5"/>
          <w:rFonts w:hint="eastAsia" w:ascii="仿宋" w:hAnsi="仿宋" w:eastAsia="仿宋" w:cs="仿宋"/>
          <w:spacing w:val="-15"/>
          <w:sz w:val="43"/>
          <w:szCs w:val="43"/>
        </w:rPr>
        <w:t>T/SCIS</w:t>
      </w:r>
      <w:r>
        <w:rPr>
          <w:rFonts w:ascii="宋体" w:hAnsi="宋体" w:eastAsia="宋体" w:cs="宋体"/>
          <w:spacing w:val="9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×—××</w:t>
      </w:r>
      <w:r>
        <w:rPr>
          <w:rFonts w:ascii="宋体" w:hAnsi="宋体" w:eastAsia="宋体" w:cs="宋体"/>
          <w:spacing w:val="-1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《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  <w:r>
        <w:rPr>
          <w:rFonts w:ascii="宋体" w:hAnsi="宋体" w:eastAsia="宋体" w:cs="宋体"/>
          <w:spacing w:val="-1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×</w:t>
      </w:r>
    </w:p>
    <w:p w14:paraId="5185B372">
      <w:pPr>
        <w:spacing w:before="92" w:line="223" w:lineRule="auto"/>
        <w:ind w:left="127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（标准名称）》第×号修改单</w:t>
      </w:r>
    </w:p>
    <w:p w14:paraId="29019B5E">
      <w:pPr>
        <w:spacing w:line="372" w:lineRule="auto"/>
        <w:rPr>
          <w:rFonts w:ascii="Arial"/>
          <w:sz w:val="21"/>
        </w:rPr>
      </w:pPr>
    </w:p>
    <w:p w14:paraId="4221124A">
      <w:pPr>
        <w:pStyle w:val="2"/>
        <w:spacing w:before="101" w:line="228" w:lineRule="auto"/>
        <w:ind w:left="37"/>
      </w:pPr>
      <w:r>
        <w:rPr>
          <w:spacing w:val="3"/>
        </w:rPr>
        <w:t>（修改事项）</w:t>
      </w:r>
    </w:p>
    <w:p w14:paraId="47F1AFF0">
      <w:pPr>
        <w:pStyle w:val="2"/>
        <w:spacing w:before="242" w:line="227" w:lineRule="auto"/>
        <w:ind w:left="670"/>
      </w:pPr>
      <w:r>
        <w:rPr>
          <w:spacing w:val="3"/>
        </w:rPr>
        <w:t>修改示例 ①“更改</w:t>
      </w:r>
      <w:r>
        <w:rPr>
          <w:spacing w:val="-102"/>
        </w:rPr>
        <w:t xml:space="preserve"> </w:t>
      </w:r>
      <w:r>
        <w:rPr>
          <w:spacing w:val="3"/>
        </w:rPr>
        <w:t>”示例：</w:t>
      </w:r>
    </w:p>
    <w:p w14:paraId="66F7BA71">
      <w:pPr>
        <w:pStyle w:val="2"/>
        <w:spacing w:before="243" w:line="226" w:lineRule="auto"/>
        <w:ind w:left="823"/>
      </w:pPr>
      <w:r>
        <w:rPr>
          <w:spacing w:val="7"/>
        </w:rPr>
        <w:t xml:space="preserve">a）1.5 </w:t>
      </w:r>
      <w:bookmarkStart w:id="0" w:name="_GoBack"/>
      <w:bookmarkEnd w:id="0"/>
      <w:r>
        <w:rPr>
          <w:spacing w:val="7"/>
        </w:rPr>
        <w:t>条第二行中更改数值：</w:t>
      </w:r>
    </w:p>
    <w:p w14:paraId="2BD242F8">
      <w:pPr>
        <w:pStyle w:val="2"/>
        <w:spacing w:before="244" w:line="228" w:lineRule="auto"/>
        <w:ind w:left="483"/>
      </w:pPr>
      <w:r>
        <w:rPr>
          <w:spacing w:val="1"/>
        </w:rPr>
        <w:t>“</w:t>
      </w:r>
      <w:r>
        <w:rPr>
          <w:spacing w:val="-103"/>
        </w:rPr>
        <w:t xml:space="preserve"> </w:t>
      </w:r>
      <w:r>
        <w:rPr>
          <w:spacing w:val="1"/>
        </w:rPr>
        <w:t>1.15 毫米</w:t>
      </w:r>
      <w:r>
        <w:rPr>
          <w:spacing w:val="-110"/>
        </w:rPr>
        <w:t xml:space="preserve"> </w:t>
      </w:r>
      <w:r>
        <w:rPr>
          <w:spacing w:val="1"/>
        </w:rPr>
        <w:t>”更改为“</w:t>
      </w:r>
      <w:r>
        <w:rPr>
          <w:spacing w:val="-118"/>
        </w:rPr>
        <w:t xml:space="preserve"> </w:t>
      </w:r>
      <w:r>
        <w:rPr>
          <w:spacing w:val="1"/>
        </w:rPr>
        <w:t>1.20</w:t>
      </w:r>
      <w:r>
        <w:t>mm</w:t>
      </w:r>
      <w:r>
        <w:rPr>
          <w:spacing w:val="-114"/>
        </w:rPr>
        <w:t xml:space="preserve"> </w:t>
      </w:r>
      <w:r>
        <w:rPr>
          <w:spacing w:val="1"/>
        </w:rPr>
        <w:t>”；</w:t>
      </w:r>
    </w:p>
    <w:p w14:paraId="74D8CE33">
      <w:pPr>
        <w:pStyle w:val="2"/>
        <w:spacing w:before="241" w:line="228" w:lineRule="auto"/>
        <w:ind w:left="483"/>
      </w:pPr>
      <w:r>
        <w:rPr>
          <w:spacing w:val="2"/>
        </w:rPr>
        <w:t>“</w:t>
      </w:r>
      <w:r>
        <w:rPr>
          <w:spacing w:val="-121"/>
        </w:rPr>
        <w:t xml:space="preserve"> </w:t>
      </w:r>
      <w:r>
        <w:rPr>
          <w:spacing w:val="2"/>
        </w:rPr>
        <w:t>1.35 毫米</w:t>
      </w:r>
      <w:r>
        <w:rPr>
          <w:spacing w:val="-110"/>
        </w:rPr>
        <w:t xml:space="preserve"> </w:t>
      </w:r>
      <w:r>
        <w:rPr>
          <w:spacing w:val="2"/>
        </w:rPr>
        <w:t>”更改为“</w:t>
      </w:r>
      <w:r>
        <w:rPr>
          <w:spacing w:val="-118"/>
        </w:rPr>
        <w:t xml:space="preserve"> </w:t>
      </w:r>
      <w:r>
        <w:rPr>
          <w:spacing w:val="2"/>
        </w:rPr>
        <w:t>1.50</w:t>
      </w:r>
      <w:r>
        <w:t>mm</w:t>
      </w:r>
      <w:r>
        <w:rPr>
          <w:spacing w:val="-113"/>
        </w:rPr>
        <w:t xml:space="preserve"> </w:t>
      </w:r>
      <w:r>
        <w:rPr>
          <w:spacing w:val="2"/>
        </w:rPr>
        <w:t>”。</w:t>
      </w:r>
    </w:p>
    <w:p w14:paraId="16FC2980">
      <w:pPr>
        <w:pStyle w:val="2"/>
        <w:spacing w:before="241" w:line="228" w:lineRule="auto"/>
        <w:ind w:left="656"/>
      </w:pPr>
      <w:r>
        <w:rPr>
          <w:spacing w:val="3"/>
        </w:rPr>
        <w:t>b）表 2</w:t>
      </w:r>
      <w:r>
        <w:rPr>
          <w:spacing w:val="44"/>
        </w:rPr>
        <w:t xml:space="preserve"> </w:t>
      </w:r>
      <w:r>
        <w:rPr>
          <w:spacing w:val="3"/>
        </w:rPr>
        <w:t>更改为新表（新表 2</w:t>
      </w:r>
      <w:r>
        <w:rPr>
          <w:spacing w:val="38"/>
        </w:rPr>
        <w:t xml:space="preserve"> </w:t>
      </w:r>
      <w:r>
        <w:rPr>
          <w:spacing w:val="3"/>
        </w:rPr>
        <w:t>略）。</w:t>
      </w:r>
    </w:p>
    <w:p w14:paraId="2E5795B2">
      <w:pPr>
        <w:pStyle w:val="2"/>
        <w:spacing w:before="242" w:line="227" w:lineRule="auto"/>
        <w:ind w:left="659"/>
      </w:pPr>
      <w:r>
        <w:rPr>
          <w:spacing w:val="1"/>
        </w:rPr>
        <w:t>②“补充</w:t>
      </w:r>
      <w:r>
        <w:rPr>
          <w:spacing w:val="-105"/>
        </w:rPr>
        <w:t xml:space="preserve"> </w:t>
      </w:r>
      <w:r>
        <w:rPr>
          <w:spacing w:val="1"/>
        </w:rPr>
        <w:t>”示例：</w:t>
      </w:r>
    </w:p>
    <w:p w14:paraId="3BFB5909">
      <w:pPr>
        <w:pStyle w:val="2"/>
        <w:spacing w:before="242" w:line="356" w:lineRule="auto"/>
        <w:ind w:left="40" w:right="256" w:firstLine="622"/>
      </w:pPr>
      <w:r>
        <w:rPr>
          <w:spacing w:val="4"/>
        </w:rPr>
        <w:t>a）1.8 条后补充新条文，1.9：“</w:t>
      </w:r>
      <w:r>
        <w:rPr>
          <w:spacing w:val="-120"/>
        </w:rPr>
        <w:t xml:space="preserve"> </w:t>
      </w:r>
      <w:r>
        <w:rPr>
          <w:spacing w:val="4"/>
        </w:rPr>
        <w:t>1.9 钢瓶在组装时，</w:t>
      </w:r>
      <w:r>
        <w:t xml:space="preserve"> </w:t>
      </w:r>
      <w:r>
        <w:rPr>
          <w:spacing w:val="8"/>
        </w:rPr>
        <w:t>不允许用锤敲打和增加金属应力的修整办法</w:t>
      </w:r>
      <w:r>
        <w:rPr>
          <w:spacing w:val="-110"/>
        </w:rPr>
        <w:t xml:space="preserve"> </w:t>
      </w:r>
      <w:r>
        <w:rPr>
          <w:spacing w:val="8"/>
        </w:rPr>
        <w:t>”。</w:t>
      </w:r>
    </w:p>
    <w:p w14:paraId="2932F2C7">
      <w:pPr>
        <w:pStyle w:val="2"/>
        <w:spacing w:before="52" w:line="359" w:lineRule="auto"/>
        <w:ind w:left="32" w:right="313" w:firstLine="623"/>
      </w:pPr>
      <w:r>
        <w:rPr>
          <w:spacing w:val="-3"/>
        </w:rPr>
        <w:t>b）1.7 条与</w:t>
      </w:r>
      <w:r>
        <w:rPr>
          <w:spacing w:val="40"/>
        </w:rPr>
        <w:t xml:space="preserve"> </w:t>
      </w:r>
      <w:r>
        <w:rPr>
          <w:spacing w:val="-3"/>
        </w:rPr>
        <w:t>1.8</w:t>
      </w:r>
      <w:r>
        <w:rPr>
          <w:spacing w:val="30"/>
        </w:rPr>
        <w:t xml:space="preserve"> </w:t>
      </w:r>
      <w:r>
        <w:rPr>
          <w:spacing w:val="-3"/>
        </w:rPr>
        <w:t>条之间补充新文条</w:t>
      </w:r>
      <w:r>
        <w:rPr>
          <w:spacing w:val="-4"/>
        </w:rPr>
        <w:t>，1.7A:</w:t>
      </w:r>
      <w:r>
        <w:rPr>
          <w:spacing w:val="-82"/>
        </w:rPr>
        <w:t xml:space="preserve"> </w:t>
      </w:r>
      <w:r>
        <w:rPr>
          <w:spacing w:val="-4"/>
        </w:rPr>
        <w:t>“</w:t>
      </w:r>
      <w:r>
        <w:rPr>
          <w:spacing w:val="-120"/>
        </w:rPr>
        <w:t xml:space="preserve"> </w:t>
      </w:r>
      <w:r>
        <w:rPr>
          <w:spacing w:val="-4"/>
        </w:rPr>
        <w:t>1.7A</w:t>
      </w:r>
      <w:r>
        <w:rPr>
          <w:spacing w:val="32"/>
        </w:rPr>
        <w:t xml:space="preserve"> </w:t>
      </w:r>
      <w:r>
        <w:rPr>
          <w:spacing w:val="-4"/>
        </w:rPr>
        <w:t>正</w:t>
      </w:r>
      <w:r>
        <w:t xml:space="preserve"> </w:t>
      </w:r>
      <w:r>
        <w:rPr>
          <w:spacing w:val="4"/>
        </w:rPr>
        <w:t xml:space="preserve">火状态下供应的钢板，其他要求符合本标准规定时，抗拉强 </w:t>
      </w:r>
      <w:r>
        <w:rPr>
          <w:spacing w:val="3"/>
        </w:rPr>
        <w:t>度允许比表 1</w:t>
      </w:r>
      <w:r>
        <w:rPr>
          <w:spacing w:val="39"/>
        </w:rPr>
        <w:t xml:space="preserve"> </w:t>
      </w:r>
      <w:r>
        <w:rPr>
          <w:spacing w:val="3"/>
        </w:rPr>
        <w:t>上限</w:t>
      </w:r>
      <w:r>
        <w:rPr>
          <w:spacing w:val="48"/>
        </w:rPr>
        <w:t xml:space="preserve"> </w:t>
      </w:r>
      <w:r>
        <w:rPr>
          <w:spacing w:val="3"/>
        </w:rPr>
        <w:t>的规定提高</w:t>
      </w:r>
      <w:r>
        <w:rPr>
          <w:spacing w:val="23"/>
        </w:rPr>
        <w:t xml:space="preserve"> </w:t>
      </w:r>
      <w:r>
        <w:rPr>
          <w:spacing w:val="3"/>
        </w:rPr>
        <w:t>5</w:t>
      </w:r>
      <w:r>
        <w:t>kg</w:t>
      </w:r>
      <w:r>
        <w:rPr>
          <w:spacing w:val="3"/>
        </w:rPr>
        <w:t>/</w:t>
      </w:r>
      <w:r>
        <w:t>mm</w:t>
      </w:r>
      <w:r>
        <w:rPr>
          <w:spacing w:val="-113"/>
        </w:rPr>
        <w:t xml:space="preserve"> </w:t>
      </w:r>
      <w:r>
        <w:rPr>
          <w:spacing w:val="3"/>
        </w:rPr>
        <w:t>”。</w:t>
      </w:r>
    </w:p>
    <w:p w14:paraId="13A0D35D">
      <w:pPr>
        <w:pStyle w:val="2"/>
        <w:spacing w:before="65" w:line="227" w:lineRule="auto"/>
        <w:ind w:left="667"/>
      </w:pPr>
      <w:r>
        <w:t>c）</w:t>
      </w:r>
      <w:r>
        <w:rPr>
          <w:spacing w:val="-93"/>
        </w:rPr>
        <w:t xml:space="preserve"> </w:t>
      </w:r>
      <w:r>
        <w:t>图 3</w:t>
      </w:r>
      <w:r>
        <w:rPr>
          <w:spacing w:val="31"/>
        </w:rPr>
        <w:t xml:space="preserve"> </w:t>
      </w:r>
      <w:r>
        <w:t>后补充新图，图 3A（图</w:t>
      </w:r>
      <w:r>
        <w:rPr>
          <w:spacing w:val="24"/>
        </w:rPr>
        <w:t xml:space="preserve"> </w:t>
      </w:r>
      <w:r>
        <w:t>3A</w:t>
      </w:r>
      <w:r>
        <w:rPr>
          <w:spacing w:val="38"/>
        </w:rPr>
        <w:t xml:space="preserve"> </w:t>
      </w:r>
      <w:r>
        <w:t>略）。</w:t>
      </w:r>
    </w:p>
    <w:p w14:paraId="30926A08">
      <w:pPr>
        <w:pStyle w:val="2"/>
        <w:spacing w:before="242" w:line="227" w:lineRule="auto"/>
        <w:ind w:left="659"/>
      </w:pPr>
      <w:r>
        <w:rPr>
          <w:spacing w:val="1"/>
        </w:rPr>
        <w:t>③“删除</w:t>
      </w:r>
      <w:r>
        <w:rPr>
          <w:spacing w:val="-105"/>
        </w:rPr>
        <w:t xml:space="preserve"> </w:t>
      </w:r>
      <w:r>
        <w:rPr>
          <w:spacing w:val="1"/>
        </w:rPr>
        <w:t>”示例：</w:t>
      </w:r>
    </w:p>
    <w:p w14:paraId="0758F7DE">
      <w:pPr>
        <w:pStyle w:val="2"/>
        <w:spacing w:before="242" w:line="357" w:lineRule="auto"/>
        <w:ind w:left="44" w:firstLine="628"/>
      </w:pPr>
      <w:r>
        <w:rPr>
          <w:spacing w:val="7"/>
        </w:rPr>
        <w:t>将 2.1.4 条中的“作容器用的瓷件……，……或渗漏</w:t>
      </w:r>
      <w:r>
        <w:rPr>
          <w:spacing w:val="-104"/>
        </w:rPr>
        <w:t xml:space="preserve"> </w:t>
      </w:r>
      <w:r>
        <w:rPr>
          <w:spacing w:val="7"/>
        </w:rPr>
        <w:t>”</w:t>
      </w:r>
      <w:r>
        <w:t xml:space="preserve"> </w:t>
      </w:r>
      <w:r>
        <w:rPr>
          <w:spacing w:val="1"/>
        </w:rPr>
        <w:t>等字删除。</w:t>
      </w:r>
    </w:p>
    <w:p w14:paraId="23FF0E44">
      <w:pPr>
        <w:pStyle w:val="2"/>
        <w:spacing w:before="50" w:line="227" w:lineRule="auto"/>
        <w:ind w:left="659"/>
      </w:pPr>
      <w:r>
        <w:t>④“</w:t>
      </w:r>
      <w:r>
        <w:rPr>
          <w:spacing w:val="-112"/>
        </w:rPr>
        <w:t xml:space="preserve"> </w:t>
      </w:r>
      <w:r>
        <w:t>改用新条文</w:t>
      </w:r>
      <w:r>
        <w:rPr>
          <w:spacing w:val="-110"/>
        </w:rPr>
        <w:t xml:space="preserve"> </w:t>
      </w:r>
      <w:r>
        <w:t>”示例：</w:t>
      </w:r>
    </w:p>
    <w:p w14:paraId="0EB41919">
      <w:pPr>
        <w:pStyle w:val="2"/>
        <w:spacing w:before="242" w:line="300" w:lineRule="auto"/>
        <w:ind w:left="36" w:right="233" w:firstLine="631"/>
      </w:pPr>
      <w:r>
        <w:rPr>
          <w:spacing w:val="5"/>
        </w:rPr>
        <w:t>3.2 条改用新条文：</w:t>
      </w:r>
      <w:r>
        <w:rPr>
          <w:spacing w:val="46"/>
        </w:rPr>
        <w:t xml:space="preserve"> </w:t>
      </w:r>
      <w:r>
        <w:rPr>
          <w:spacing w:val="5"/>
        </w:rPr>
        <w:t>3.2 厚度大于</w:t>
      </w:r>
      <w:r>
        <w:rPr>
          <w:spacing w:val="23"/>
        </w:rPr>
        <w:t xml:space="preserve"> </w:t>
      </w:r>
      <w:r>
        <w:rPr>
          <w:spacing w:val="5"/>
        </w:rPr>
        <w:t>20</w:t>
      </w:r>
      <w:r>
        <w:t>mm</w:t>
      </w:r>
      <w:r>
        <w:rPr>
          <w:spacing w:val="47"/>
        </w:rPr>
        <w:t xml:space="preserve"> </w:t>
      </w:r>
      <w:r>
        <w:rPr>
          <w:spacing w:val="5"/>
        </w:rPr>
        <w:t>的钢板进行</w:t>
      </w:r>
      <w:r>
        <w:t xml:space="preserve"> </w:t>
      </w:r>
      <w:r>
        <w:rPr>
          <w:spacing w:val="7"/>
        </w:rPr>
        <w:t>冷弯试验时，弯心直径应比上述规定增加一块钢板厚</w:t>
      </w:r>
      <w:r>
        <w:rPr>
          <w:spacing w:val="6"/>
        </w:rPr>
        <w:t>度a。</w:t>
      </w:r>
    </w:p>
    <w:p w14:paraId="7AAD8B2A"/>
    <w:sectPr>
      <w:pgSz w:w="11906" w:h="16839"/>
      <w:pgMar w:top="400" w:right="16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08377C4D"/>
    <w:rsid w:val="46190188"/>
    <w:rsid w:val="741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392</Characters>
  <Lines>0</Lines>
  <Paragraphs>0</Paragraphs>
  <TotalTime>0</TotalTime>
  <ScaleCrop>false</ScaleCrop>
  <LinksUpToDate>false</LinksUpToDate>
  <CharactersWithSpaces>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2024-11-27T05:44:00Z</dcterms:created>
  <dc:creator>Administrator</dc:creator>
  <cp:lastModifiedBy>张剑剑</cp:lastModifiedBy>
  <dcterms:modified xsi:type="dcterms:W3CDTF">2024-11-27T05:56:27Z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84CCBE98CB454DB0A1FE9494FE4DF939_12</vt:lpwstr>
  </property>
</Properties>
</file>